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067F" w14:textId="3DF07C62" w:rsidR="00E114E4" w:rsidRDefault="005C0C05" w:rsidP="005C0C05">
      <w:pPr>
        <w:jc w:val="center"/>
      </w:pPr>
      <w:r>
        <w:fldChar w:fldCharType="begin"/>
      </w:r>
      <w:r>
        <w:instrText xml:space="preserve"> INCLUDEPICTURE "/Users/ardonabahtiri/Library/Group Containers/UBF8T346G9.ms/WebArchiveCopyPasteTempFiles/com.microsoft.Word/1200px-University_of_Prishtina_logo.svg.png"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E36DAB" wp14:editId="633E390B">
            <wp:extent cx="1751682" cy="1747939"/>
            <wp:effectExtent l="0" t="0" r="1270" b="5080"/>
            <wp:docPr id="1068954795" name="Picture 1" descr="Universiteti i Prishtinë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eti i Prishtinës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35" cy="178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B2C999D" w14:textId="4EBFADDA" w:rsidR="005C0C05" w:rsidRPr="005C0C05" w:rsidRDefault="005C0C05" w:rsidP="005C0C05">
      <w:pPr>
        <w:jc w:val="center"/>
        <w:rPr>
          <w:rFonts w:ascii="Times New Roman" w:hAnsi="Times New Roman" w:cs="Times New Roman"/>
        </w:rPr>
      </w:pPr>
      <w:r w:rsidRPr="005C0C05">
        <w:rPr>
          <w:rFonts w:ascii="Times New Roman" w:hAnsi="Times New Roman" w:cs="Times New Roman"/>
        </w:rPr>
        <w:t xml:space="preserve">UNIVERSITETI I PRISHTINËS </w:t>
      </w:r>
    </w:p>
    <w:p w14:paraId="24CFC4FD" w14:textId="7538F577" w:rsidR="005C0C05" w:rsidRPr="005C0C05" w:rsidRDefault="005C0C05" w:rsidP="005C0C05">
      <w:pPr>
        <w:jc w:val="center"/>
        <w:rPr>
          <w:rFonts w:ascii="Times New Roman" w:hAnsi="Times New Roman" w:cs="Times New Roman"/>
        </w:rPr>
      </w:pPr>
      <w:r w:rsidRPr="005C0C05">
        <w:rPr>
          <w:rFonts w:ascii="Times New Roman" w:hAnsi="Times New Roman" w:cs="Times New Roman"/>
        </w:rPr>
        <w:t xml:space="preserve">FAKULTETI JURIDIK </w:t>
      </w:r>
    </w:p>
    <w:p w14:paraId="688B68E2" w14:textId="77777777" w:rsidR="005C0C05" w:rsidRPr="005C0C05" w:rsidRDefault="005C0C05" w:rsidP="005C0C05">
      <w:pPr>
        <w:jc w:val="center"/>
        <w:rPr>
          <w:rFonts w:ascii="Times New Roman" w:hAnsi="Times New Roman" w:cs="Times New Roman"/>
        </w:rPr>
      </w:pPr>
    </w:p>
    <w:p w14:paraId="0952AFE2" w14:textId="53A7B100" w:rsidR="005C0C05" w:rsidRPr="005C0C05" w:rsidRDefault="005C0C05" w:rsidP="005C0C0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  <w:r w:rsidRPr="005C0C05"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  <w:t>NJOFTIM LI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  <w:t>D</w:t>
      </w:r>
      <w:r w:rsidRPr="005C0C05"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  <w:t>HUR ME VENDOSJEN E NOTAVE NË SEMS DHE ORARIN PËR KONSULTIME</w:t>
      </w:r>
    </w:p>
    <w:p w14:paraId="2BC866A4" w14:textId="77777777" w:rsidR="005C0C05" w:rsidRPr="005C0C05" w:rsidRDefault="005C0C05" w:rsidP="005C0C05">
      <w:pPr>
        <w:jc w:val="center"/>
        <w:rPr>
          <w:rFonts w:ascii="Times New Roman" w:hAnsi="Times New Roman" w:cs="Times New Roman"/>
          <w:b/>
          <w:bCs/>
          <w:color w:val="000000"/>
          <w:lang w:val="sq-AL"/>
        </w:rPr>
      </w:pPr>
    </w:p>
    <w:p w14:paraId="10ECA51D" w14:textId="632DE340" w:rsidR="005C0C05" w:rsidRPr="005C0C05" w:rsidRDefault="005C0C05" w:rsidP="005C0C05">
      <w:pPr>
        <w:spacing w:line="253" w:lineRule="atLeast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Njoftohen studentët që i janë nënshtruar provimit në lëndët 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>“E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 xml:space="preserve"> Drejta Romake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>”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 xml:space="preserve"> 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dhe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sq-AL"/>
          <w14:ligatures w14:val="none"/>
        </w:rPr>
        <w:t xml:space="preserve"> 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>“E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 xml:space="preserve"> Drejta Private Romake</w:t>
      </w:r>
      <w:r w:rsidRPr="005C0C0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sq-AL"/>
          <w14:ligatures w14:val="none"/>
        </w:rPr>
        <w:t>”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, se notat në SEMS janë vendo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sur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 xml:space="preserve"> me datën 26.06.2025, ndërsa konsultimet mbahen sot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,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 xml:space="preserve"> ditë 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e premte, 27 qershor 2025</w:t>
      </w:r>
      <w:r w:rsidRPr="005C0C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sq-AL"/>
          <w14:ligatures w14:val="none"/>
        </w:rPr>
        <w:t>, nga ora 14:30, në sallën e lirë të caktuar nga administrata.</w:t>
      </w:r>
    </w:p>
    <w:p w14:paraId="6187136A" w14:textId="77777777" w:rsidR="005C0C05" w:rsidRPr="005C0C05" w:rsidRDefault="005C0C05" w:rsidP="005C0C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664553" w14:textId="77777777" w:rsidR="005C0C05" w:rsidRDefault="005C0C05" w:rsidP="005C0C05">
      <w:pPr>
        <w:spacing w:line="235" w:lineRule="atLeast"/>
        <w:ind w:left="5760" w:firstLine="7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sq-AL"/>
          <w14:ligatures w14:val="none"/>
        </w:rPr>
      </w:pPr>
    </w:p>
    <w:p w14:paraId="08189902" w14:textId="70F59002" w:rsidR="005C0C05" w:rsidRPr="005C0C05" w:rsidRDefault="005C0C05" w:rsidP="005C0C05">
      <w:pPr>
        <w:spacing w:line="235" w:lineRule="atLeast"/>
        <w:ind w:left="5760" w:firstLine="72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5C0C0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sq-AL"/>
          <w14:ligatures w14:val="none"/>
        </w:rPr>
        <w:t>Profesori i lëndës:</w:t>
      </w:r>
    </w:p>
    <w:p w14:paraId="415F25B6" w14:textId="4BA15A78" w:rsidR="005C0C05" w:rsidRPr="005C0C05" w:rsidRDefault="005C0C05" w:rsidP="005C0C05">
      <w:pPr>
        <w:spacing w:line="235" w:lineRule="atLeast"/>
        <w:ind w:left="5760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5C0C0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sq-AL"/>
          <w14:ligatures w14:val="none"/>
        </w:rPr>
        <w:t>Prof. Asoc. Dr. Bedri Bahtiri</w:t>
      </w:r>
    </w:p>
    <w:p w14:paraId="65113B37" w14:textId="77777777" w:rsidR="005C0C05" w:rsidRPr="005C0C05" w:rsidRDefault="005C0C05" w:rsidP="005C0C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468255" w14:textId="77777777" w:rsidR="005C0C05" w:rsidRDefault="005C0C05" w:rsidP="005C0C05"/>
    <w:sectPr w:rsidR="005C0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05"/>
    <w:rsid w:val="000B1A84"/>
    <w:rsid w:val="003960EA"/>
    <w:rsid w:val="005C0C05"/>
    <w:rsid w:val="00C3572B"/>
    <w:rsid w:val="00E114E4"/>
    <w:rsid w:val="00E57F40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5643CA"/>
  <w15:chartTrackingRefBased/>
  <w15:docId w15:val="{B7424977-7025-7B40-A840-F280304F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Ardona Kastrati</dc:creator>
  <cp:keywords/>
  <dc:description/>
  <cp:lastModifiedBy>Ardona Kastrati</cp:lastModifiedBy>
  <cp:revision>1</cp:revision>
  <dcterms:created xsi:type="dcterms:W3CDTF">2025-06-26T22:39:00Z</dcterms:created>
  <dcterms:modified xsi:type="dcterms:W3CDTF">2025-06-26T22:43:00Z</dcterms:modified>
</cp:coreProperties>
</file>